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A9" w:rsidRPr="00205AA9" w:rsidRDefault="00841AD6" w:rsidP="00841AD6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08196028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                                   </w:t>
      </w:r>
      <w:r w:rsidR="00205AA9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="00312E54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="00205AA9">
        <w:rPr>
          <w:rFonts w:ascii="Times New Roman" w:hAnsi="Times New Roman" w:cs="Times New Roman"/>
          <w:b/>
          <w:bCs/>
          <w:sz w:val="28"/>
          <w:szCs w:val="28"/>
        </w:rPr>
        <w:br/>
        <w:t>ТЕМА</w:t>
      </w:r>
      <w:proofErr w:type="gramStart"/>
      <w:r w:rsidR="00205AA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205AA9">
        <w:rPr>
          <w:rFonts w:ascii="Times New Roman" w:hAnsi="Times New Roman" w:cs="Times New Roman"/>
          <w:b/>
          <w:bCs/>
          <w:sz w:val="28"/>
          <w:szCs w:val="28"/>
        </w:rPr>
        <w:t xml:space="preserve"> «НАПИСАНИЕ </w:t>
      </w:r>
      <w:r w:rsidR="00205A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="00205AA9">
        <w:rPr>
          <w:rFonts w:ascii="Times New Roman" w:hAnsi="Times New Roman" w:cs="Times New Roman"/>
          <w:b/>
          <w:bCs/>
          <w:sz w:val="28"/>
          <w:szCs w:val="28"/>
        </w:rPr>
        <w:t xml:space="preserve"> С РАЗНЫМИ ЧАСТЯМИ РЕЧИ»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учителя: </w:t>
      </w: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отработки написания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разными частями речи, изучения примечаний к правилу, формирования лексических умений (подбор синонимов, антонимов), повторения орфографических и пунктуационных правил и норм.</w:t>
      </w:r>
    </w:p>
    <w:p w:rsidR="00205AA9" w:rsidRDefault="00205AA9" w:rsidP="00205AA9">
      <w:pPr>
        <w:pStyle w:val="ParagraphStyle"/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ориентируются на страницах учебника, знают и применяют на практике правила слитного и раздельного написания частицы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глаголами, именами существительными и прилагательными, наречиями,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после шипящих в глаголах 2 л. ед. ч. и в инфинитиве, выясняют исключения из правила, осуществляют самостоятельную запись предложений под диктовку.</w:t>
      </w:r>
    </w:p>
    <w:p w:rsidR="00205AA9" w:rsidRDefault="00205AA9" w:rsidP="00205AA9">
      <w:pPr>
        <w:pStyle w:val="ParagraphStyle"/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– дают адекватную самооценку учебной деятельности, осознают границы собственного знания и «незнания».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структурируют знания, осознанно и произвольно строят речевое высказывание в устной форме, читают и слушают, извлекая нужную информацию, делают обобщения и выводы.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принимают и сохраняют учебную задачу, планируют свое действие в соответствии с поставленной задачей, вносят необходимые коррективы в действие после его завершения на основе его оценки и учета характера сделанных ошибок, умеют оценивать правильность выполнения действия на уровне объективной ретроспективной оценки, адекватно воспринимают оценку учителя.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умеют формулировать собственное мнение и позицию, задавать вопросы.</w:t>
      </w:r>
    </w:p>
    <w:p w:rsidR="00205AA9" w:rsidRDefault="00205AA9" w:rsidP="00205AA9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Оборудование, наглядность: </w:t>
      </w:r>
      <w:r>
        <w:rPr>
          <w:rFonts w:ascii="Times New Roman" w:hAnsi="Times New Roman" w:cs="Times New Roman"/>
          <w:sz w:val="28"/>
          <w:szCs w:val="28"/>
        </w:rPr>
        <w:t>таблица слитных и раздельных написаний частицы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глаголами, именами существительными и прилагательными, сигнальные карточки.</w:t>
      </w:r>
    </w:p>
    <w:p w:rsidR="00205AA9" w:rsidRDefault="00205AA9" w:rsidP="00205AA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05AA9" w:rsidRDefault="00205AA9" w:rsidP="00205AA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205AA9" w:rsidRDefault="00841AD6" w:rsidP="00205AA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Ход </w:t>
      </w:r>
      <w:r w:rsidR="00205AA9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урока</w:t>
      </w:r>
    </w:p>
    <w:p w:rsidR="00841AD6" w:rsidRDefault="00841AD6" w:rsidP="00841AD6">
      <w:pPr>
        <w:pStyle w:val="ParagraphStyle"/>
        <w:numPr>
          <w:ilvl w:val="0"/>
          <w:numId w:val="1"/>
        </w:numPr>
        <w:spacing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омент</w:t>
      </w:r>
    </w:p>
    <w:p w:rsidR="00841AD6" w:rsidRPr="00841AD6" w:rsidRDefault="00841AD6" w:rsidP="00841AD6">
      <w:pPr>
        <w:pStyle w:val="ParagraphStyle"/>
        <w:spacing w:before="120" w:after="120" w:line="264" w:lineRule="auto"/>
        <w:rPr>
          <w:rFonts w:ascii="Times New Roman" w:hAnsi="Times New Roman" w:cs="Times New Roman"/>
          <w:bCs/>
          <w:spacing w:val="45"/>
          <w:sz w:val="28"/>
          <w:szCs w:val="28"/>
        </w:rPr>
      </w:pPr>
      <w:r w:rsidRPr="00841AD6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Проверка готовности класса к уроку </w:t>
      </w:r>
    </w:p>
    <w:p w:rsidR="00841AD6" w:rsidRPr="00841AD6" w:rsidRDefault="00205AA9" w:rsidP="00841AD6">
      <w:pPr>
        <w:pStyle w:val="ParagraphStyle"/>
        <w:numPr>
          <w:ilvl w:val="0"/>
          <w:numId w:val="1"/>
        </w:numPr>
        <w:spacing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задания.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пишется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глаголом (основное правило)? </w:t>
      </w:r>
      <w:r>
        <w:rPr>
          <w:rFonts w:ascii="Times New Roman" w:hAnsi="Times New Roman" w:cs="Times New Roman"/>
          <w:i/>
          <w:iCs/>
          <w:sz w:val="28"/>
          <w:szCs w:val="28"/>
        </w:rPr>
        <w:t>(Раздельно.)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Но в упр. 65 есть 4 глагола, которые должны быть написаны слитно, прочитайте их, объясните написание. </w:t>
      </w:r>
      <w:r>
        <w:rPr>
          <w:rFonts w:ascii="Times New Roman" w:hAnsi="Times New Roman" w:cs="Times New Roman"/>
          <w:i/>
          <w:iCs/>
          <w:sz w:val="28"/>
          <w:szCs w:val="28"/>
        </w:rPr>
        <w:t>(Нездоровится, ненавидишь, недолюбливаешь, негодуешь.)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формы глаголов, встретившихся в упражнении, в которых после шипящих надо писать мягкий знак (2-е лицо, ед. ч. и неопределенная форма). Бывает ли такая ситуация, когда на конце глагола после шипящей нет 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(Нет, мягкий знак пишется в любой форме глагола после шипящей.)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Основное по правилу написание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существительными и прилагательными – слитное. Прочитайте примеры из упр. 106, когда прилагательное 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будет написано раздельно, и объясните почему. </w:t>
      </w:r>
      <w:r>
        <w:rPr>
          <w:rFonts w:ascii="Times New Roman" w:hAnsi="Times New Roman" w:cs="Times New Roman"/>
          <w:i/>
          <w:iCs/>
          <w:sz w:val="28"/>
          <w:szCs w:val="28"/>
        </w:rPr>
        <w:t>(Противопоставление, в том числе скрытое.)</w:t>
      </w:r>
    </w:p>
    <w:p w:rsidR="00841AD6" w:rsidRDefault="00841AD6" w:rsidP="00841AD6">
      <w:pPr>
        <w:pStyle w:val="ParagraphStyle"/>
        <w:spacing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Целеполагание и построение проекта выхода из затруднения</w:t>
      </w:r>
    </w:p>
    <w:p w:rsidR="00841AD6" w:rsidRDefault="00841AD6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05AA9" w:rsidRDefault="00841AD6" w:rsidP="00205AA9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205AA9">
        <w:rPr>
          <w:rFonts w:ascii="Times New Roman" w:hAnsi="Times New Roman" w:cs="Times New Roman"/>
          <w:b/>
          <w:bCs/>
          <w:sz w:val="28"/>
          <w:szCs w:val="28"/>
        </w:rPr>
        <w:t xml:space="preserve"> Актуализация опорных знаний.</w:t>
      </w:r>
    </w:p>
    <w:p w:rsidR="00205AA9" w:rsidRDefault="00205AA9" w:rsidP="00205AA9">
      <w:pPr>
        <w:pStyle w:val="ParagraphStyle"/>
        <w:spacing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Исследование лексического материала.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Подберите к диктуемым словам синонимы 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, запишите их.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существительные и прилагательные.)</w:t>
      </w:r>
    </w:p>
    <w:p w:rsidR="00205AA9" w:rsidRDefault="00205AA9" w:rsidP="00205AA9">
      <w:pPr>
        <w:pStyle w:val="ParagraphStyle"/>
        <w:spacing w:before="1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они будут написаны 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(Слитно!)</w:t>
      </w:r>
    </w:p>
    <w:p w:rsidR="00205AA9" w:rsidRDefault="00205AA9" w:rsidP="00205AA9">
      <w:pPr>
        <w:pStyle w:val="ParagraphStyle"/>
        <w:spacing w:before="1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Грубый, невоспитанный человек </w:t>
      </w:r>
      <w:r>
        <w:rPr>
          <w:rFonts w:ascii="Times New Roman" w:hAnsi="Times New Roman" w:cs="Times New Roman"/>
          <w:i/>
          <w:iCs/>
          <w:sz w:val="28"/>
          <w:szCs w:val="28"/>
        </w:rPr>
        <w:t>(невежа)</w:t>
      </w:r>
      <w:r>
        <w:rPr>
          <w:rFonts w:ascii="Times New Roman" w:hAnsi="Times New Roman" w:cs="Times New Roman"/>
          <w:sz w:val="28"/>
          <w:szCs w:val="28"/>
        </w:rPr>
        <w:t xml:space="preserve">, человек, которому не сидится на месте </w:t>
      </w:r>
      <w:r>
        <w:rPr>
          <w:rFonts w:ascii="Times New Roman" w:hAnsi="Times New Roman" w:cs="Times New Roman"/>
          <w:i/>
          <w:iCs/>
          <w:sz w:val="28"/>
          <w:szCs w:val="28"/>
        </w:rPr>
        <w:t>(непоседа)</w:t>
      </w:r>
      <w:r>
        <w:rPr>
          <w:rFonts w:ascii="Times New Roman" w:hAnsi="Times New Roman" w:cs="Times New Roman"/>
          <w:sz w:val="28"/>
          <w:szCs w:val="28"/>
        </w:rPr>
        <w:t xml:space="preserve">, сомнение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(неуверенность)</w:t>
      </w:r>
      <w:r>
        <w:rPr>
          <w:rFonts w:ascii="Times New Roman" w:hAnsi="Times New Roman" w:cs="Times New Roman"/>
          <w:sz w:val="28"/>
          <w:szCs w:val="28"/>
        </w:rPr>
        <w:t xml:space="preserve">, возмущение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(негодование)</w:t>
      </w:r>
      <w:r>
        <w:rPr>
          <w:rFonts w:ascii="Times New Roman" w:hAnsi="Times New Roman" w:cs="Times New Roman"/>
          <w:sz w:val="28"/>
          <w:szCs w:val="28"/>
        </w:rPr>
        <w:t xml:space="preserve">, рассеянный </w:t>
      </w:r>
      <w:r>
        <w:rPr>
          <w:rFonts w:ascii="Times New Roman" w:hAnsi="Times New Roman" w:cs="Times New Roman"/>
          <w:i/>
          <w:iCs/>
          <w:sz w:val="28"/>
          <w:szCs w:val="28"/>
        </w:rPr>
        <w:t>(невнимательный)</w:t>
      </w:r>
      <w:r>
        <w:rPr>
          <w:rFonts w:ascii="Times New Roman" w:hAnsi="Times New Roman" w:cs="Times New Roman"/>
          <w:sz w:val="28"/>
          <w:szCs w:val="28"/>
        </w:rPr>
        <w:t xml:space="preserve">, слякоть </w:t>
      </w:r>
      <w:r>
        <w:rPr>
          <w:rFonts w:ascii="Times New Roman" w:hAnsi="Times New Roman" w:cs="Times New Roman"/>
          <w:i/>
          <w:iCs/>
          <w:sz w:val="28"/>
          <w:szCs w:val="28"/>
        </w:rPr>
        <w:t>(непогода)</w:t>
      </w:r>
      <w:r>
        <w:rPr>
          <w:rFonts w:ascii="Times New Roman" w:hAnsi="Times New Roman" w:cs="Times New Roman"/>
          <w:sz w:val="28"/>
          <w:szCs w:val="28"/>
        </w:rPr>
        <w:t xml:space="preserve">, беда </w:t>
      </w:r>
      <w:r>
        <w:rPr>
          <w:rFonts w:ascii="Times New Roman" w:hAnsi="Times New Roman" w:cs="Times New Roman"/>
          <w:i/>
          <w:iCs/>
          <w:sz w:val="28"/>
          <w:szCs w:val="28"/>
        </w:rPr>
        <w:t>(несчастье)</w:t>
      </w:r>
      <w:r>
        <w:rPr>
          <w:rFonts w:ascii="Times New Roman" w:hAnsi="Times New Roman" w:cs="Times New Roman"/>
          <w:sz w:val="28"/>
          <w:szCs w:val="28"/>
        </w:rPr>
        <w:t xml:space="preserve">, глупый </w:t>
      </w:r>
      <w:r>
        <w:rPr>
          <w:rFonts w:ascii="Times New Roman" w:hAnsi="Times New Roman" w:cs="Times New Roman"/>
          <w:i/>
          <w:iCs/>
          <w:sz w:val="28"/>
          <w:szCs w:val="28"/>
        </w:rPr>
        <w:t>(нелепый)</w:t>
      </w:r>
      <w:r>
        <w:rPr>
          <w:rFonts w:ascii="Times New Roman" w:hAnsi="Times New Roman" w:cs="Times New Roman"/>
          <w:sz w:val="28"/>
          <w:szCs w:val="28"/>
        </w:rPr>
        <w:t xml:space="preserve">, ложь </w:t>
      </w:r>
      <w:r>
        <w:rPr>
          <w:rFonts w:ascii="Times New Roman" w:hAnsi="Times New Roman" w:cs="Times New Roman"/>
          <w:i/>
          <w:iCs/>
          <w:sz w:val="28"/>
          <w:szCs w:val="28"/>
        </w:rPr>
        <w:t>(неправда)</w:t>
      </w:r>
      <w:r>
        <w:rPr>
          <w:rFonts w:ascii="Times New Roman" w:hAnsi="Times New Roman" w:cs="Times New Roman"/>
          <w:sz w:val="28"/>
          <w:szCs w:val="28"/>
        </w:rPr>
        <w:t xml:space="preserve">, плохая погода </w:t>
      </w:r>
      <w:r>
        <w:rPr>
          <w:rFonts w:ascii="Times New Roman" w:hAnsi="Times New Roman" w:cs="Times New Roman"/>
          <w:i/>
          <w:iCs/>
          <w:sz w:val="28"/>
          <w:szCs w:val="28"/>
        </w:rPr>
        <w:t>(ненастная)</w:t>
      </w:r>
      <w:r>
        <w:rPr>
          <w:rFonts w:ascii="Times New Roman" w:hAnsi="Times New Roman" w:cs="Times New Roman"/>
          <w:sz w:val="28"/>
          <w:szCs w:val="28"/>
        </w:rPr>
        <w:t xml:space="preserve">, молчалив </w:t>
      </w:r>
      <w:r>
        <w:rPr>
          <w:rFonts w:ascii="Times New Roman" w:hAnsi="Times New Roman" w:cs="Times New Roman"/>
          <w:i/>
          <w:iCs/>
          <w:sz w:val="28"/>
          <w:szCs w:val="28"/>
        </w:rPr>
        <w:t>(неразговорчив)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Трудные для написания слова при проверке прочитать орфографическим чтением.</w:t>
      </w:r>
    </w:p>
    <w:p w:rsidR="00205AA9" w:rsidRDefault="00205AA9" w:rsidP="00205AA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Изучение примечания к основному правилу.</w:t>
      </w:r>
    </w:p>
    <w:p w:rsidR="00205AA9" w:rsidRDefault="00205AA9" w:rsidP="00205AA9">
      <w:pPr>
        <w:pStyle w:val="ParagraphStyle"/>
        <w:spacing w:before="15" w:after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Во многих правилах есть свое «но». Посмотрите запись и расшифруйте это примечание к правилу о слитном написании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существительными и прилагательными.</w:t>
      </w:r>
    </w:p>
    <w:tbl>
      <w:tblPr>
        <w:tblW w:w="5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11"/>
        <w:gridCol w:w="1382"/>
        <w:gridCol w:w="2057"/>
      </w:tblGrid>
      <w:tr w:rsidR="00205AA9">
        <w:trPr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05AA9" w:rsidRDefault="00205A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Вовсе</w:t>
            </w:r>
          </w:p>
          <w:p w:rsidR="00205AA9" w:rsidRDefault="00205A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Отнюдь</w:t>
            </w:r>
          </w:p>
          <w:p w:rsidR="00205AA9" w:rsidRDefault="00205A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Ничуть</w:t>
            </w:r>
          </w:p>
          <w:p w:rsidR="00205AA9" w:rsidRDefault="00205A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Нисколько</w:t>
            </w:r>
          </w:p>
          <w:p w:rsidR="00205AA9" w:rsidRDefault="00205A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AA9" w:rsidRDefault="00205A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05AA9" w:rsidRDefault="00205A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A9" w:rsidRDefault="00205A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красавица</w:t>
            </w:r>
          </w:p>
          <w:p w:rsidR="00205AA9" w:rsidRDefault="00205A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</w:p>
          <w:p w:rsidR="00205AA9" w:rsidRDefault="00205A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</w:p>
        </w:tc>
      </w:tr>
    </w:tbl>
    <w:p w:rsidR="00205AA9" w:rsidRDefault="00205AA9" w:rsidP="00205AA9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Последнее слово – наречие с суффиксом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они пишутся 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так же, как и существительные и прилагательные. Запишите эту схему в таблицу предыдущего урока.</w:t>
      </w:r>
    </w:p>
    <w:p w:rsidR="00841AD6" w:rsidRDefault="00841AD6" w:rsidP="00205AA9">
      <w:pPr>
        <w:pStyle w:val="ParagraphStyle"/>
        <w:spacing w:before="18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V.Закрепление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</w:p>
    <w:p w:rsidR="00205AA9" w:rsidRDefault="00205AA9" w:rsidP="00205AA9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Тренировочные упражнения.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Творческое письмо:</w:t>
      </w:r>
      <w:r>
        <w:rPr>
          <w:rFonts w:ascii="Times New Roman" w:hAnsi="Times New Roman" w:cs="Times New Roman"/>
          <w:sz w:val="28"/>
          <w:szCs w:val="28"/>
        </w:rPr>
        <w:t xml:space="preserve"> упр. 70, с. 30.</w:t>
      </w:r>
    </w:p>
    <w:p w:rsidR="00205AA9" w:rsidRDefault="00205AA9" w:rsidP="00205AA9">
      <w:pPr>
        <w:pStyle w:val="ParagraphStyle"/>
        <w:spacing w:before="1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два любых прилагательных употребить в словосочетаниях 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тремя способами: </w:t>
      </w:r>
      <w:r>
        <w:rPr>
          <w:rFonts w:ascii="Times New Roman" w:hAnsi="Times New Roman" w:cs="Times New Roman"/>
          <w:i/>
          <w:iCs/>
          <w:sz w:val="28"/>
          <w:szCs w:val="28"/>
        </w:rPr>
        <w:t>нерадостный день; вовсе не радостный день; не радостный, а грустный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AA9" w:rsidRDefault="00205AA9" w:rsidP="00205AA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Запись под диктовку с объяснением написания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AA9" w:rsidRDefault="00205AA9" w:rsidP="00205AA9">
      <w:pPr>
        <w:pStyle w:val="ParagraphStyle"/>
        <w:spacing w:before="15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Невезение преследовало меня. Не везение, а труд и настойчивость ведут к успеху в знаниях. Невезение преследовало меня, но труд и воля помогли добиться успехов. Вовсе не везение помогло мне.</w:t>
      </w:r>
    </w:p>
    <w:p w:rsidR="00205AA9" w:rsidRDefault="00205AA9" w:rsidP="00205AA9">
      <w:pPr>
        <w:pStyle w:val="ParagraphStyle"/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Различение противопоставления – сопоставления.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есть ли противопоставление в данных примерах?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Небыстрая, но глубокая река; неширокий, но рыбный пруд; небольшая, а интересная книга; небогат, но умен.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Противопоставления нет (это не антонимы), поэтому пишутся слитно.</w:t>
      </w:r>
    </w:p>
    <w:p w:rsidR="00205AA9" w:rsidRDefault="00841AD6" w:rsidP="00205AA9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205AA9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уровня усвоения слитного и раздельного написания частицы </w:t>
      </w:r>
      <w:r w:rsidR="00205A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="00205A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записывая слова, отмечайте, слитно или раздельно они написаны.</w:t>
      </w:r>
    </w:p>
    <w:p w:rsidR="00205AA9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i/>
          <w:iCs/>
          <w:sz w:val="28"/>
          <w:szCs w:val="28"/>
        </w:rPr>
        <w:t>Нехватка времени</w:t>
      </w:r>
      <w:r>
        <w:rPr>
          <w:rFonts w:ascii="Times New Roman" w:hAnsi="Times New Roman" w:cs="Times New Roman"/>
          <w:sz w:val="28"/>
          <w:szCs w:val="28"/>
        </w:rPr>
        <w:t xml:space="preserve">; 2) </w:t>
      </w:r>
      <w:r>
        <w:rPr>
          <w:rFonts w:ascii="Times New Roman" w:hAnsi="Times New Roman" w:cs="Times New Roman"/>
          <w:i/>
          <w:iCs/>
          <w:sz w:val="28"/>
          <w:szCs w:val="28"/>
        </w:rPr>
        <w:t>не был</w:t>
      </w:r>
      <w:r>
        <w:rPr>
          <w:rFonts w:ascii="Times New Roman" w:hAnsi="Times New Roman" w:cs="Times New Roman"/>
          <w:sz w:val="28"/>
          <w:szCs w:val="28"/>
        </w:rPr>
        <w:t xml:space="preserve">; 3) </w:t>
      </w:r>
      <w:r>
        <w:rPr>
          <w:rFonts w:ascii="Times New Roman" w:hAnsi="Times New Roman" w:cs="Times New Roman"/>
          <w:i/>
          <w:iCs/>
          <w:sz w:val="28"/>
          <w:szCs w:val="28"/>
        </w:rPr>
        <w:t>невнимание</w:t>
      </w:r>
      <w:r>
        <w:rPr>
          <w:rFonts w:ascii="Times New Roman" w:hAnsi="Times New Roman" w:cs="Times New Roman"/>
          <w:sz w:val="28"/>
          <w:szCs w:val="28"/>
        </w:rPr>
        <w:t xml:space="preserve">; 4) </w:t>
      </w:r>
      <w:r>
        <w:rPr>
          <w:rFonts w:ascii="Times New Roman" w:hAnsi="Times New Roman" w:cs="Times New Roman"/>
          <w:i/>
          <w:iCs/>
          <w:sz w:val="28"/>
          <w:szCs w:val="28"/>
        </w:rPr>
        <w:t>не друг, а товарищ</w:t>
      </w:r>
      <w:r>
        <w:rPr>
          <w:rFonts w:ascii="Times New Roman" w:hAnsi="Times New Roman" w:cs="Times New Roman"/>
          <w:sz w:val="28"/>
          <w:szCs w:val="28"/>
        </w:rPr>
        <w:t xml:space="preserve">; 5) </w:t>
      </w:r>
      <w:r>
        <w:rPr>
          <w:rFonts w:ascii="Times New Roman" w:hAnsi="Times New Roman" w:cs="Times New Roman"/>
          <w:i/>
          <w:iCs/>
          <w:sz w:val="28"/>
          <w:szCs w:val="28"/>
        </w:rPr>
        <w:t>не правда, а ложь</w:t>
      </w:r>
      <w:r>
        <w:rPr>
          <w:rFonts w:ascii="Times New Roman" w:hAnsi="Times New Roman" w:cs="Times New Roman"/>
          <w:sz w:val="28"/>
          <w:szCs w:val="28"/>
        </w:rPr>
        <w:t xml:space="preserve">; 6) </w:t>
      </w:r>
      <w:r>
        <w:rPr>
          <w:rFonts w:ascii="Times New Roman" w:hAnsi="Times New Roman" w:cs="Times New Roman"/>
          <w:i/>
          <w:iCs/>
          <w:sz w:val="28"/>
          <w:szCs w:val="28"/>
        </w:rPr>
        <w:t>вовсе не далекий</w:t>
      </w:r>
      <w:r>
        <w:rPr>
          <w:rFonts w:ascii="Times New Roman" w:hAnsi="Times New Roman" w:cs="Times New Roman"/>
          <w:sz w:val="28"/>
          <w:szCs w:val="28"/>
        </w:rPr>
        <w:t xml:space="preserve">; 7) </w:t>
      </w:r>
      <w:r>
        <w:rPr>
          <w:rFonts w:ascii="Times New Roman" w:hAnsi="Times New Roman" w:cs="Times New Roman"/>
          <w:i/>
          <w:iCs/>
          <w:sz w:val="28"/>
          <w:szCs w:val="28"/>
        </w:rPr>
        <w:t>неглубокая</w:t>
      </w:r>
      <w:r>
        <w:rPr>
          <w:rFonts w:ascii="Times New Roman" w:hAnsi="Times New Roman" w:cs="Times New Roman"/>
          <w:sz w:val="28"/>
          <w:szCs w:val="28"/>
        </w:rPr>
        <w:t>; 8) </w:t>
      </w:r>
      <w:r>
        <w:rPr>
          <w:rFonts w:ascii="Times New Roman" w:hAnsi="Times New Roman" w:cs="Times New Roman"/>
          <w:i/>
          <w:iCs/>
          <w:sz w:val="28"/>
          <w:szCs w:val="28"/>
        </w:rPr>
        <w:t>неяркое</w:t>
      </w:r>
      <w:r>
        <w:rPr>
          <w:rFonts w:ascii="Times New Roman" w:hAnsi="Times New Roman" w:cs="Times New Roman"/>
          <w:sz w:val="28"/>
          <w:szCs w:val="28"/>
        </w:rPr>
        <w:t xml:space="preserve">; 9) </w:t>
      </w:r>
      <w:r>
        <w:rPr>
          <w:rFonts w:ascii="Times New Roman" w:hAnsi="Times New Roman" w:cs="Times New Roman"/>
          <w:i/>
          <w:iCs/>
          <w:sz w:val="28"/>
          <w:szCs w:val="28"/>
        </w:rPr>
        <w:t>ничуть не приметные</w:t>
      </w:r>
      <w:r>
        <w:rPr>
          <w:rFonts w:ascii="Times New Roman" w:hAnsi="Times New Roman" w:cs="Times New Roman"/>
          <w:sz w:val="28"/>
          <w:szCs w:val="28"/>
        </w:rPr>
        <w:t xml:space="preserve">; 10) </w:t>
      </w:r>
      <w:r>
        <w:rPr>
          <w:rFonts w:ascii="Times New Roman" w:hAnsi="Times New Roman" w:cs="Times New Roman"/>
          <w:i/>
          <w:iCs/>
          <w:sz w:val="28"/>
          <w:szCs w:val="28"/>
        </w:rPr>
        <w:t>не знаю</w:t>
      </w:r>
      <w:r>
        <w:rPr>
          <w:rFonts w:ascii="Times New Roman" w:hAnsi="Times New Roman" w:cs="Times New Roman"/>
          <w:sz w:val="28"/>
          <w:szCs w:val="28"/>
        </w:rPr>
        <w:t xml:space="preserve">; 11) </w:t>
      </w:r>
      <w:r>
        <w:rPr>
          <w:rFonts w:ascii="Times New Roman" w:hAnsi="Times New Roman" w:cs="Times New Roman"/>
          <w:i/>
          <w:iCs/>
          <w:sz w:val="28"/>
          <w:szCs w:val="28"/>
        </w:rPr>
        <w:t>непогода</w:t>
      </w:r>
      <w:r>
        <w:rPr>
          <w:rFonts w:ascii="Times New Roman" w:hAnsi="Times New Roman" w:cs="Times New Roman"/>
          <w:sz w:val="28"/>
          <w:szCs w:val="28"/>
        </w:rPr>
        <w:t>; 12) </w:t>
      </w:r>
      <w:r>
        <w:rPr>
          <w:rFonts w:ascii="Times New Roman" w:hAnsi="Times New Roman" w:cs="Times New Roman"/>
          <w:i/>
          <w:iCs/>
          <w:sz w:val="28"/>
          <w:szCs w:val="28"/>
        </w:rPr>
        <w:t>некрасив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AA9" w:rsidRDefault="00205AA9" w:rsidP="00205AA9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по написанному на доске.</w:t>
      </w:r>
    </w:p>
    <w:p w:rsidR="00205AA9" w:rsidRDefault="00205AA9" w:rsidP="00205AA9">
      <w:pPr>
        <w:pStyle w:val="ParagraphStyle"/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841AD6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:rsidR="00841AD6" w:rsidRDefault="00205AA9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Какова тема урока? </w:t>
      </w:r>
    </w:p>
    <w:p w:rsidR="00841AD6" w:rsidRDefault="00841AD6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AA9">
        <w:rPr>
          <w:rFonts w:ascii="Times New Roman" w:hAnsi="Times New Roman" w:cs="Times New Roman"/>
          <w:sz w:val="28"/>
          <w:szCs w:val="28"/>
        </w:rPr>
        <w:t xml:space="preserve">Что выполняли на уроке? </w:t>
      </w:r>
    </w:p>
    <w:p w:rsidR="00841AD6" w:rsidRDefault="00841AD6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AA9">
        <w:rPr>
          <w:rFonts w:ascii="Times New Roman" w:hAnsi="Times New Roman" w:cs="Times New Roman"/>
          <w:sz w:val="28"/>
          <w:szCs w:val="28"/>
        </w:rPr>
        <w:t xml:space="preserve">Какое задание вызвало затруднение при его выполнении? </w:t>
      </w:r>
    </w:p>
    <w:p w:rsidR="00205AA9" w:rsidRDefault="00841AD6" w:rsidP="00205AA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AA9">
        <w:rPr>
          <w:rFonts w:ascii="Times New Roman" w:hAnsi="Times New Roman" w:cs="Times New Roman"/>
          <w:sz w:val="28"/>
          <w:szCs w:val="28"/>
        </w:rPr>
        <w:t xml:space="preserve">Как оцениваете свою деятельность на уроке? </w:t>
      </w:r>
    </w:p>
    <w:p w:rsidR="00205AA9" w:rsidRDefault="00841AD6" w:rsidP="00205AA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VIII. </w:t>
      </w:r>
      <w:proofErr w:type="gramStart"/>
      <w:r w:rsidR="00205AA9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="00205AA9">
        <w:rPr>
          <w:rFonts w:ascii="Times New Roman" w:hAnsi="Times New Roman" w:cs="Times New Roman"/>
          <w:sz w:val="28"/>
          <w:szCs w:val="28"/>
        </w:rPr>
        <w:t xml:space="preserve"> упр. 68 – записать  словосочетания с </w:t>
      </w:r>
      <w:r w:rsidR="00205A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="00205AA9">
        <w:rPr>
          <w:rFonts w:ascii="Times New Roman" w:hAnsi="Times New Roman" w:cs="Times New Roman"/>
          <w:sz w:val="28"/>
          <w:szCs w:val="28"/>
        </w:rPr>
        <w:t>, упр. 71 (с заданием 1).</w:t>
      </w:r>
      <w:proofErr w:type="gramEnd"/>
    </w:p>
    <w:p w:rsidR="00050F7E" w:rsidRPr="00205AA9" w:rsidRDefault="00050F7E"/>
    <w:sectPr w:rsidR="00050F7E" w:rsidRPr="00205AA9" w:rsidSect="00205AA9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B5E"/>
    <w:multiLevelType w:val="hybridMultilevel"/>
    <w:tmpl w:val="8F343DE8"/>
    <w:lvl w:ilvl="0" w:tplc="6B200A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B871C06"/>
    <w:multiLevelType w:val="hybridMultilevel"/>
    <w:tmpl w:val="8F343DE8"/>
    <w:lvl w:ilvl="0" w:tplc="6B200A4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A9"/>
    <w:rsid w:val="00050F7E"/>
    <w:rsid w:val="00205AA9"/>
    <w:rsid w:val="00312E54"/>
    <w:rsid w:val="00441A70"/>
    <w:rsid w:val="00841AD6"/>
    <w:rsid w:val="00BE25BC"/>
    <w:rsid w:val="00F3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05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05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2</cp:revision>
  <cp:lastPrinted>2018-09-09T21:04:00Z</cp:lastPrinted>
  <dcterms:created xsi:type="dcterms:W3CDTF">2019-04-08T16:29:00Z</dcterms:created>
  <dcterms:modified xsi:type="dcterms:W3CDTF">2019-04-08T16:29:00Z</dcterms:modified>
</cp:coreProperties>
</file>